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0FF" w:rsidRPr="00373820" w:rsidRDefault="001730FF" w:rsidP="001730FF">
      <w:pPr>
        <w:jc w:val="center"/>
        <w:rPr>
          <w:rFonts w:ascii="Tahoma" w:hAnsi="Tahoma" w:cs="Tahoma"/>
          <w:b/>
          <w:sz w:val="28"/>
          <w:szCs w:val="28"/>
          <w:vertAlign w:val="superscript"/>
        </w:rPr>
      </w:pPr>
      <w:r>
        <w:rPr>
          <w:rFonts w:ascii="Tahoma" w:hAnsi="Tahoma" w:cs="Tahoma"/>
          <w:b/>
          <w:sz w:val="28"/>
          <w:szCs w:val="28"/>
        </w:rPr>
        <w:t>MATEMATICA</w:t>
      </w:r>
      <w:r w:rsidRPr="00373820">
        <w:rPr>
          <w:rFonts w:ascii="Tahoma" w:hAnsi="Tahoma" w:cs="Tahoma"/>
          <w:b/>
          <w:sz w:val="28"/>
          <w:szCs w:val="28"/>
        </w:rPr>
        <w:t xml:space="preserve"> classe </w:t>
      </w:r>
      <w:r>
        <w:rPr>
          <w:rFonts w:ascii="Tahoma" w:hAnsi="Tahoma" w:cs="Tahoma"/>
          <w:b/>
          <w:sz w:val="28"/>
          <w:szCs w:val="28"/>
        </w:rPr>
        <w:t>5</w:t>
      </w:r>
      <w:r w:rsidRPr="00373820">
        <w:rPr>
          <w:rFonts w:ascii="Tahoma" w:hAnsi="Tahoma" w:cs="Tahoma"/>
          <w:b/>
          <w:sz w:val="28"/>
          <w:szCs w:val="28"/>
          <w:vertAlign w:val="superscript"/>
        </w:rPr>
        <w:t>a</w:t>
      </w:r>
    </w:p>
    <w:p w:rsidR="001730FF" w:rsidRPr="00373820" w:rsidRDefault="001730FF" w:rsidP="001730FF">
      <w:pPr>
        <w:jc w:val="both"/>
        <w:rPr>
          <w:rFonts w:ascii="Tahoma" w:hAnsi="Tahoma" w:cs="Tahoma"/>
          <w:i/>
          <w:sz w:val="24"/>
          <w:szCs w:val="24"/>
        </w:rPr>
      </w:pPr>
      <w:r w:rsidRPr="00373820">
        <w:rPr>
          <w:rFonts w:ascii="Tahoma" w:hAnsi="Tahoma" w:cs="Tahoma"/>
          <w:i/>
          <w:sz w:val="24"/>
          <w:szCs w:val="24"/>
        </w:rPr>
        <w:t>Attribuzione punteggi</w:t>
      </w:r>
      <w:r w:rsidR="00F34CDC">
        <w:rPr>
          <w:rFonts w:ascii="Tahoma" w:hAnsi="Tahoma" w:cs="Tahoma"/>
          <w:i/>
          <w:sz w:val="24"/>
          <w:szCs w:val="24"/>
        </w:rPr>
        <w:t xml:space="preserve"> (per insegnante)</w:t>
      </w:r>
    </w:p>
    <w:p w:rsidR="00961FA6" w:rsidRPr="001A1999" w:rsidRDefault="00961FA6" w:rsidP="00961FA6">
      <w:pPr>
        <w:pStyle w:val="Paragrafoelenco"/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1 </w:t>
      </w:r>
      <w:r w:rsidRPr="001A1999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b/>
          <w:sz w:val="24"/>
          <w:szCs w:val="24"/>
        </w:rPr>
        <w:t>PROBLEMI</w:t>
      </w:r>
    </w:p>
    <w:p w:rsidR="00D00DC7" w:rsidRPr="001A1999" w:rsidRDefault="00D00DC7" w:rsidP="00D00DC7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Date delle situazioni problematiche le risolve rispondendo a quesiti a scelta multipla</w:t>
      </w:r>
    </w:p>
    <w:p w:rsidR="00D00DC7" w:rsidRPr="00D00DC7" w:rsidRDefault="00D00DC7" w:rsidP="00D00DC7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risposta corretta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20</w:t>
      </w:r>
      <w:r w:rsidRPr="001A1999">
        <w:rPr>
          <w:rFonts w:ascii="Tahoma" w:hAnsi="Tahoma" w:cs="Tahoma"/>
          <w:b/>
          <w:sz w:val="24"/>
          <w:szCs w:val="24"/>
        </w:rPr>
        <w:t>)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Pr="00D00DC7">
        <w:rPr>
          <w:rFonts w:ascii="Tahoma" w:hAnsi="Tahoma" w:cs="Tahoma"/>
          <w:b/>
          <w:szCs w:val="24"/>
        </w:rPr>
        <w:t>(non valutare la risposta aperta)</w:t>
      </w:r>
    </w:p>
    <w:p w:rsidR="00D00DC7" w:rsidRPr="003439F0" w:rsidRDefault="00D00DC7" w:rsidP="00D00D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</w:t>
      </w:r>
      <w:r w:rsidR="0027543C">
        <w:rPr>
          <w:rFonts w:ascii="Tahoma" w:hAnsi="Tahoma" w:cs="Tahoma"/>
          <w:b/>
          <w:sz w:val="24"/>
          <w:szCs w:val="24"/>
        </w:rPr>
        <w:t xml:space="preserve">          </w:t>
      </w:r>
      <w:r w:rsidRPr="001A1999">
        <w:rPr>
          <w:rFonts w:ascii="Tahoma" w:hAnsi="Tahoma" w:cs="Tahoma"/>
          <w:b/>
          <w:sz w:val="24"/>
          <w:szCs w:val="24"/>
        </w:rPr>
        <w:t xml:space="preserve"> TOTALE PUNTEGGIO = </w:t>
      </w:r>
      <w:r>
        <w:rPr>
          <w:rFonts w:ascii="Tahoma" w:hAnsi="Tahoma" w:cs="Tahoma"/>
          <w:b/>
          <w:sz w:val="24"/>
          <w:szCs w:val="24"/>
        </w:rPr>
        <w:t>2</w:t>
      </w:r>
      <w:r w:rsidRPr="001A1999">
        <w:rPr>
          <w:rFonts w:ascii="Tahoma" w:hAnsi="Tahoma" w:cs="Tahoma"/>
          <w:b/>
          <w:sz w:val="24"/>
          <w:szCs w:val="24"/>
        </w:rPr>
        <w:t>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D00DC7" w:rsidRDefault="00D00DC7" w:rsidP="00D00DC7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:rsidR="002B1CA9" w:rsidRPr="001A1999" w:rsidRDefault="002B1CA9" w:rsidP="00F05F25">
      <w:pPr>
        <w:pStyle w:val="Paragrafoelenco"/>
        <w:numPr>
          <w:ilvl w:val="0"/>
          <w:numId w:val="7"/>
        </w:numPr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– </w:t>
      </w:r>
      <w:r w:rsidR="00DE5676" w:rsidRPr="001A1999">
        <w:rPr>
          <w:rFonts w:ascii="Tahoma" w:hAnsi="Tahoma" w:cs="Tahoma"/>
          <w:b/>
          <w:sz w:val="24"/>
          <w:szCs w:val="24"/>
        </w:rPr>
        <w:t>NUMERO</w:t>
      </w:r>
    </w:p>
    <w:p w:rsidR="009217C9" w:rsidRPr="003E639B" w:rsidRDefault="00F54D3F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Aggiunge e toglie un millesimo a numeri dati</w:t>
      </w:r>
      <w:r w:rsidR="00037C03">
        <w:rPr>
          <w:rFonts w:ascii="Tahoma" w:hAnsi="Tahoma" w:cs="Tahoma"/>
          <w:sz w:val="24"/>
          <w:szCs w:val="24"/>
        </w:rPr>
        <w:t>.</w:t>
      </w:r>
    </w:p>
    <w:p w:rsidR="003E639B" w:rsidRDefault="00F54D3F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Confronta numeri decimali utilizzando correttamente i segni &gt; &lt; =</w:t>
      </w:r>
      <w:r w:rsidR="00037C03">
        <w:rPr>
          <w:rFonts w:ascii="Tahoma" w:hAnsi="Tahoma" w:cs="Tahoma"/>
          <w:sz w:val="24"/>
          <w:szCs w:val="24"/>
        </w:rPr>
        <w:t>.</w:t>
      </w:r>
    </w:p>
    <w:p w:rsidR="00F54D3F" w:rsidRDefault="00F54D3F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Riscrive una sequenza di numeri decimali in ordine crescente</w:t>
      </w:r>
    </w:p>
    <w:p w:rsidR="00F54D3F" w:rsidRDefault="00F54D3F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Riscrive una sequenza di numeri decimali in ordine decrescente.</w:t>
      </w:r>
      <w:bookmarkStart w:id="0" w:name="_GoBack"/>
      <w:bookmarkEnd w:id="0"/>
    </w:p>
    <w:p w:rsidR="00F54D3F" w:rsidRDefault="00F54D3F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Moltiplica e divide per 10, 100, 1000 numeri dati.</w:t>
      </w:r>
    </w:p>
    <w:p w:rsidR="00F54D3F" w:rsidRDefault="00F54D3F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Trasforma frazioni decimali in numeri decimali.</w:t>
      </w:r>
    </w:p>
    <w:p w:rsidR="00F54D3F" w:rsidRDefault="00F54D3F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Indica il valore posizionale delle cifre in numeri dati.</w:t>
      </w:r>
    </w:p>
    <w:p w:rsidR="00037C03" w:rsidRPr="00F54D3F" w:rsidRDefault="00037C03" w:rsidP="00F54D3F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Dati dei valori li ricompone per formare numeri rispettando il valore posizionale delle cifre.</w:t>
      </w:r>
    </w:p>
    <w:p w:rsidR="00555024" w:rsidRPr="00555024" w:rsidRDefault="00555024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2a</w:t>
      </w:r>
      <w:r>
        <w:rPr>
          <w:rFonts w:ascii="Tahoma" w:hAnsi="Tahoma" w:cs="Tahoma"/>
          <w:b/>
          <w:sz w:val="24"/>
          <w:szCs w:val="24"/>
        </w:rPr>
        <w:tab/>
      </w:r>
      <w:r w:rsidR="0027543C">
        <w:rPr>
          <w:rFonts w:ascii="Tahoma" w:hAnsi="Tahoma" w:cs="Tahoma"/>
          <w:b/>
          <w:sz w:val="24"/>
          <w:szCs w:val="24"/>
        </w:rPr>
        <w:t>0,5</w:t>
      </w:r>
      <w:r w:rsidRPr="00555024">
        <w:rPr>
          <w:rFonts w:ascii="Tahoma" w:hAnsi="Tahoma" w:cs="Tahoma"/>
          <w:b/>
          <w:sz w:val="24"/>
          <w:szCs w:val="24"/>
        </w:rPr>
        <w:t xml:space="preserve"> punt</w:t>
      </w:r>
      <w:r w:rsidR="0027543C">
        <w:rPr>
          <w:rFonts w:ascii="Tahoma" w:hAnsi="Tahoma" w:cs="Tahoma"/>
          <w:b/>
          <w:sz w:val="24"/>
          <w:szCs w:val="24"/>
        </w:rPr>
        <w:t>i</w:t>
      </w:r>
      <w:r w:rsidRPr="00555024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 xml:space="preserve">per ogni numero </w:t>
      </w:r>
      <w:r w:rsidR="00037C03">
        <w:rPr>
          <w:rFonts w:ascii="Tahoma" w:hAnsi="Tahoma" w:cs="Tahoma"/>
          <w:b/>
          <w:sz w:val="24"/>
          <w:szCs w:val="24"/>
        </w:rPr>
        <w:t>corretto (x</w:t>
      </w:r>
      <w:r w:rsidR="0027543C">
        <w:rPr>
          <w:rFonts w:ascii="Tahoma" w:hAnsi="Tahoma" w:cs="Tahoma"/>
          <w:b/>
          <w:sz w:val="24"/>
          <w:szCs w:val="24"/>
        </w:rPr>
        <w:t>20</w:t>
      </w:r>
      <w:r>
        <w:rPr>
          <w:rFonts w:ascii="Tahoma" w:hAnsi="Tahoma" w:cs="Tahoma"/>
          <w:b/>
          <w:sz w:val="24"/>
          <w:szCs w:val="24"/>
        </w:rPr>
        <w:t>)</w:t>
      </w:r>
    </w:p>
    <w:p w:rsidR="00555024" w:rsidRDefault="00555024" w:rsidP="0003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2b</w:t>
      </w:r>
      <w:r>
        <w:rPr>
          <w:rFonts w:ascii="Tahoma" w:hAnsi="Tahoma" w:cs="Tahoma"/>
          <w:b/>
          <w:sz w:val="24"/>
          <w:szCs w:val="24"/>
        </w:rPr>
        <w:tab/>
      </w:r>
      <w:r w:rsidRPr="00555024">
        <w:rPr>
          <w:rFonts w:ascii="Tahoma" w:hAnsi="Tahoma" w:cs="Tahoma"/>
          <w:b/>
          <w:sz w:val="24"/>
          <w:szCs w:val="24"/>
        </w:rPr>
        <w:t xml:space="preserve">1 </w:t>
      </w:r>
      <w:r w:rsidR="00037C03">
        <w:rPr>
          <w:rFonts w:ascii="Tahoma" w:hAnsi="Tahoma" w:cs="Tahoma"/>
          <w:b/>
          <w:sz w:val="24"/>
          <w:szCs w:val="24"/>
        </w:rPr>
        <w:t xml:space="preserve">punto per ogni </w:t>
      </w:r>
      <w:r w:rsidR="0027543C">
        <w:rPr>
          <w:rFonts w:ascii="Tahoma" w:hAnsi="Tahoma" w:cs="Tahoma"/>
          <w:b/>
          <w:sz w:val="24"/>
          <w:szCs w:val="24"/>
        </w:rPr>
        <w:t>confronto</w:t>
      </w:r>
      <w:r w:rsidR="00037C03">
        <w:rPr>
          <w:rFonts w:ascii="Tahoma" w:hAnsi="Tahoma" w:cs="Tahoma"/>
          <w:b/>
          <w:sz w:val="24"/>
          <w:szCs w:val="24"/>
        </w:rPr>
        <w:t xml:space="preserve"> corretto (x</w:t>
      </w:r>
      <w:r w:rsidR="0027543C">
        <w:rPr>
          <w:rFonts w:ascii="Tahoma" w:hAnsi="Tahoma" w:cs="Tahoma"/>
          <w:b/>
          <w:sz w:val="24"/>
          <w:szCs w:val="24"/>
        </w:rPr>
        <w:t>10</w:t>
      </w:r>
      <w:r w:rsidR="00037C03">
        <w:rPr>
          <w:rFonts w:ascii="Tahoma" w:hAnsi="Tahoma" w:cs="Tahoma"/>
          <w:b/>
          <w:sz w:val="24"/>
          <w:szCs w:val="24"/>
        </w:rPr>
        <w:t>)</w:t>
      </w:r>
    </w:p>
    <w:p w:rsidR="00B301D9" w:rsidRDefault="00B301D9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</w:p>
    <w:p w:rsidR="00555024" w:rsidRDefault="00555024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2c</w:t>
      </w:r>
      <w:r w:rsidR="00B301D9">
        <w:rPr>
          <w:rFonts w:ascii="Tahoma" w:hAnsi="Tahoma" w:cs="Tahoma"/>
          <w:b/>
          <w:sz w:val="24"/>
          <w:szCs w:val="24"/>
        </w:rPr>
        <w:tab/>
      </w:r>
      <w:r w:rsidR="0027543C">
        <w:rPr>
          <w:rFonts w:ascii="Tahoma" w:hAnsi="Tahoma" w:cs="Tahoma"/>
          <w:b/>
          <w:sz w:val="24"/>
          <w:szCs w:val="24"/>
        </w:rPr>
        <w:t>1,5</w:t>
      </w:r>
      <w:r w:rsidR="00B301D9">
        <w:rPr>
          <w:rFonts w:ascii="Tahoma" w:hAnsi="Tahoma" w:cs="Tahoma"/>
          <w:b/>
          <w:sz w:val="24"/>
          <w:szCs w:val="24"/>
        </w:rPr>
        <w:t xml:space="preserve"> punt</w:t>
      </w:r>
      <w:r w:rsidR="00037C03">
        <w:rPr>
          <w:rFonts w:ascii="Tahoma" w:hAnsi="Tahoma" w:cs="Tahoma"/>
          <w:b/>
          <w:sz w:val="24"/>
          <w:szCs w:val="24"/>
        </w:rPr>
        <w:t>i</w:t>
      </w:r>
      <w:r w:rsidR="00B301D9">
        <w:rPr>
          <w:rFonts w:ascii="Tahoma" w:hAnsi="Tahoma" w:cs="Tahoma"/>
          <w:b/>
          <w:sz w:val="24"/>
          <w:szCs w:val="24"/>
        </w:rPr>
        <w:t xml:space="preserve"> </w:t>
      </w:r>
      <w:r w:rsidR="0027543C">
        <w:rPr>
          <w:rFonts w:ascii="Tahoma" w:hAnsi="Tahoma" w:cs="Tahoma"/>
          <w:b/>
          <w:sz w:val="24"/>
          <w:szCs w:val="24"/>
        </w:rPr>
        <w:t>per la sequenza corretta</w:t>
      </w:r>
      <w:r w:rsidR="00037C03">
        <w:rPr>
          <w:rFonts w:ascii="Tahoma" w:hAnsi="Tahoma" w:cs="Tahoma"/>
          <w:b/>
          <w:sz w:val="24"/>
          <w:szCs w:val="24"/>
        </w:rPr>
        <w:t xml:space="preserve"> </w:t>
      </w:r>
    </w:p>
    <w:p w:rsidR="0027543C" w:rsidRDefault="0027543C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2d</w:t>
      </w:r>
      <w:r>
        <w:rPr>
          <w:rFonts w:ascii="Tahoma" w:hAnsi="Tahoma" w:cs="Tahoma"/>
          <w:b/>
          <w:sz w:val="24"/>
          <w:szCs w:val="24"/>
        </w:rPr>
        <w:tab/>
        <w:t>1,5 punti per la sequenza corretta</w:t>
      </w:r>
    </w:p>
    <w:p w:rsidR="0027543C" w:rsidRDefault="0027543C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2e</w:t>
      </w:r>
      <w:r>
        <w:rPr>
          <w:rFonts w:ascii="Tahoma" w:hAnsi="Tahoma" w:cs="Tahoma"/>
          <w:b/>
          <w:sz w:val="24"/>
          <w:szCs w:val="24"/>
        </w:rPr>
        <w:tab/>
        <w:t>0,5 punti per ogni operazione corretta (x30)</w:t>
      </w:r>
    </w:p>
    <w:p w:rsidR="0027543C" w:rsidRDefault="0027543C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2f</w:t>
      </w:r>
      <w:r>
        <w:rPr>
          <w:rFonts w:ascii="Tahoma" w:hAnsi="Tahoma" w:cs="Tahoma"/>
          <w:b/>
          <w:sz w:val="24"/>
          <w:szCs w:val="24"/>
        </w:rPr>
        <w:tab/>
        <w:t>1 punto per ogni trasformazione corretta (x10)</w:t>
      </w:r>
    </w:p>
    <w:p w:rsidR="0027543C" w:rsidRDefault="0027543C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2g</w:t>
      </w:r>
      <w:r>
        <w:rPr>
          <w:rFonts w:ascii="Tahoma" w:hAnsi="Tahoma" w:cs="Tahoma"/>
          <w:b/>
          <w:sz w:val="24"/>
          <w:szCs w:val="24"/>
        </w:rPr>
        <w:tab/>
        <w:t>1 punto per ogni scomposizione corretta (x6)</w:t>
      </w:r>
    </w:p>
    <w:p w:rsidR="0027543C" w:rsidRDefault="0027543C" w:rsidP="00275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2h</w:t>
      </w:r>
      <w:r>
        <w:rPr>
          <w:rFonts w:ascii="Tahoma" w:hAnsi="Tahoma" w:cs="Tahoma"/>
          <w:b/>
          <w:sz w:val="24"/>
          <w:szCs w:val="24"/>
        </w:rPr>
        <w:tab/>
        <w:t>1 punto per ogni ricomposizione corretta</w:t>
      </w:r>
      <w:r w:rsidR="0079049D">
        <w:rPr>
          <w:rFonts w:ascii="Tahoma" w:hAnsi="Tahoma" w:cs="Tahoma"/>
          <w:b/>
          <w:sz w:val="24"/>
          <w:szCs w:val="24"/>
        </w:rPr>
        <w:t xml:space="preserve"> (x6)</w:t>
      </w:r>
    </w:p>
    <w:p w:rsidR="00037C03" w:rsidRPr="00555024" w:rsidRDefault="00555024" w:rsidP="00275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</w:p>
    <w:p w:rsidR="00555024" w:rsidRPr="001A1999" w:rsidRDefault="00555024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</w:t>
      </w:r>
      <w:r w:rsidR="0027543C">
        <w:rPr>
          <w:rFonts w:ascii="Tahoma" w:hAnsi="Tahoma" w:cs="Tahoma"/>
          <w:b/>
          <w:sz w:val="24"/>
          <w:szCs w:val="24"/>
        </w:rPr>
        <w:t xml:space="preserve">          </w:t>
      </w:r>
      <w:r w:rsidRPr="001A1999">
        <w:rPr>
          <w:rFonts w:ascii="Tahoma" w:hAnsi="Tahoma" w:cs="Tahoma"/>
          <w:b/>
          <w:sz w:val="24"/>
          <w:szCs w:val="24"/>
        </w:rPr>
        <w:t xml:space="preserve">TOTALE PUNTEGGIO = </w:t>
      </w:r>
      <w:r w:rsidR="0027543C">
        <w:rPr>
          <w:rFonts w:ascii="Tahoma" w:hAnsi="Tahoma" w:cs="Tahoma"/>
          <w:b/>
          <w:sz w:val="24"/>
          <w:szCs w:val="24"/>
        </w:rPr>
        <w:t>6</w:t>
      </w:r>
      <w:r w:rsidR="00037C03">
        <w:rPr>
          <w:rFonts w:ascii="Tahoma" w:hAnsi="Tahoma" w:cs="Tahoma"/>
          <w:b/>
          <w:sz w:val="24"/>
          <w:szCs w:val="24"/>
        </w:rPr>
        <w:t>0</w:t>
      </w:r>
      <w:r w:rsidRPr="001A1999">
        <w:rPr>
          <w:rFonts w:ascii="Tahoma" w:hAnsi="Tahoma" w:cs="Tahoma"/>
          <w:b/>
          <w:sz w:val="24"/>
          <w:szCs w:val="24"/>
        </w:rPr>
        <w:t xml:space="preserve">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555024" w:rsidRDefault="00555024" w:rsidP="00B301D9">
      <w:pPr>
        <w:contextualSpacing/>
        <w:jc w:val="both"/>
        <w:rPr>
          <w:rFonts w:ascii="Tahoma" w:hAnsi="Tahoma" w:cs="Tahoma"/>
          <w:sz w:val="24"/>
          <w:szCs w:val="24"/>
        </w:rPr>
      </w:pPr>
    </w:p>
    <w:p w:rsidR="0027543C" w:rsidRPr="001A1999" w:rsidRDefault="0027543C" w:rsidP="00B301D9">
      <w:pPr>
        <w:contextualSpacing/>
        <w:jc w:val="both"/>
        <w:rPr>
          <w:rFonts w:ascii="Tahoma" w:hAnsi="Tahoma" w:cs="Tahoma"/>
          <w:sz w:val="24"/>
          <w:szCs w:val="24"/>
        </w:rPr>
      </w:pPr>
    </w:p>
    <w:p w:rsidR="0042391D" w:rsidRPr="001A1999" w:rsidRDefault="0042391D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3 – </w:t>
      </w:r>
      <w:r w:rsidR="00DE5676" w:rsidRPr="001A1999">
        <w:rPr>
          <w:rFonts w:ascii="Tahoma" w:hAnsi="Tahoma" w:cs="Tahoma"/>
          <w:b/>
          <w:sz w:val="24"/>
          <w:szCs w:val="24"/>
        </w:rPr>
        <w:t>CALCOLO</w:t>
      </w:r>
    </w:p>
    <w:p w:rsidR="001A1999" w:rsidRDefault="001A1999" w:rsidP="00016820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</w:t>
      </w:r>
      <w:r w:rsidR="00DE01A5" w:rsidRPr="001A1999">
        <w:rPr>
          <w:rFonts w:ascii="Tahoma" w:hAnsi="Tahoma" w:cs="Tahoma"/>
          <w:sz w:val="24"/>
          <w:szCs w:val="24"/>
        </w:rPr>
        <w:t xml:space="preserve">segue </w:t>
      </w:r>
      <w:r w:rsidR="00016820">
        <w:rPr>
          <w:rFonts w:ascii="Tahoma" w:hAnsi="Tahoma" w:cs="Tahoma"/>
          <w:sz w:val="24"/>
          <w:szCs w:val="24"/>
        </w:rPr>
        <w:t>addizioni</w:t>
      </w:r>
      <w:r w:rsidR="00B301D9">
        <w:rPr>
          <w:rFonts w:ascii="Tahoma" w:hAnsi="Tahoma" w:cs="Tahoma"/>
          <w:sz w:val="24"/>
          <w:szCs w:val="24"/>
        </w:rPr>
        <w:t>, sottrazioni</w:t>
      </w:r>
      <w:r w:rsidR="00037C03">
        <w:rPr>
          <w:rFonts w:ascii="Tahoma" w:hAnsi="Tahoma" w:cs="Tahoma"/>
          <w:sz w:val="24"/>
          <w:szCs w:val="24"/>
        </w:rPr>
        <w:t>,</w:t>
      </w:r>
      <w:r w:rsidR="00B301D9">
        <w:rPr>
          <w:rFonts w:ascii="Tahoma" w:hAnsi="Tahoma" w:cs="Tahoma"/>
          <w:sz w:val="24"/>
          <w:szCs w:val="24"/>
        </w:rPr>
        <w:t xml:space="preserve"> moltiplicazioni</w:t>
      </w:r>
      <w:r w:rsidR="00016820">
        <w:rPr>
          <w:rFonts w:ascii="Tahoma" w:hAnsi="Tahoma" w:cs="Tahoma"/>
          <w:sz w:val="24"/>
          <w:szCs w:val="24"/>
        </w:rPr>
        <w:t xml:space="preserve"> in colonna </w:t>
      </w:r>
      <w:r w:rsidR="00B301D9">
        <w:rPr>
          <w:rFonts w:ascii="Tahoma" w:hAnsi="Tahoma" w:cs="Tahoma"/>
          <w:sz w:val="24"/>
          <w:szCs w:val="24"/>
        </w:rPr>
        <w:t xml:space="preserve">con e </w:t>
      </w:r>
      <w:r w:rsidR="00016820">
        <w:rPr>
          <w:rFonts w:ascii="Tahoma" w:hAnsi="Tahoma" w:cs="Tahoma"/>
          <w:sz w:val="24"/>
          <w:szCs w:val="24"/>
        </w:rPr>
        <w:t>senza cambio</w:t>
      </w:r>
      <w:r w:rsidR="00037C03">
        <w:rPr>
          <w:rFonts w:ascii="Tahoma" w:hAnsi="Tahoma" w:cs="Tahoma"/>
          <w:sz w:val="24"/>
          <w:szCs w:val="24"/>
        </w:rPr>
        <w:t xml:space="preserve"> e divisioni con una</w:t>
      </w:r>
      <w:r w:rsidR="0027543C">
        <w:rPr>
          <w:rFonts w:ascii="Tahoma" w:hAnsi="Tahoma" w:cs="Tahoma"/>
          <w:sz w:val="24"/>
          <w:szCs w:val="24"/>
        </w:rPr>
        <w:t xml:space="preserve"> e due</w:t>
      </w:r>
      <w:r w:rsidR="00037C03">
        <w:rPr>
          <w:rFonts w:ascii="Tahoma" w:hAnsi="Tahoma" w:cs="Tahoma"/>
          <w:sz w:val="24"/>
          <w:szCs w:val="24"/>
        </w:rPr>
        <w:t xml:space="preserve"> cifr</w:t>
      </w:r>
      <w:r w:rsidR="0027543C">
        <w:rPr>
          <w:rFonts w:ascii="Tahoma" w:hAnsi="Tahoma" w:cs="Tahoma"/>
          <w:sz w:val="24"/>
          <w:szCs w:val="24"/>
        </w:rPr>
        <w:t>e</w:t>
      </w:r>
      <w:r w:rsidR="00037C03">
        <w:rPr>
          <w:rFonts w:ascii="Tahoma" w:hAnsi="Tahoma" w:cs="Tahoma"/>
          <w:sz w:val="24"/>
          <w:szCs w:val="24"/>
        </w:rPr>
        <w:t xml:space="preserve"> al divisore con e senza resto</w:t>
      </w:r>
      <w:r>
        <w:rPr>
          <w:rFonts w:ascii="Tahoma" w:hAnsi="Tahoma" w:cs="Tahoma"/>
          <w:sz w:val="24"/>
          <w:szCs w:val="24"/>
        </w:rPr>
        <w:t>.</w:t>
      </w:r>
    </w:p>
    <w:p w:rsidR="00016820" w:rsidRPr="00016820" w:rsidRDefault="00016820" w:rsidP="00016820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016820" w:rsidRPr="001A1999" w:rsidRDefault="00016820" w:rsidP="00016820">
      <w:pPr>
        <w:pStyle w:val="Paragrafoelenco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operazione corretta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 w:rsidR="0027543C">
        <w:rPr>
          <w:rFonts w:ascii="Tahoma" w:hAnsi="Tahoma" w:cs="Tahoma"/>
          <w:b/>
          <w:sz w:val="24"/>
          <w:szCs w:val="24"/>
        </w:rPr>
        <w:t>1</w:t>
      </w:r>
      <w:r w:rsidR="00037C03">
        <w:rPr>
          <w:rFonts w:ascii="Tahoma" w:hAnsi="Tahoma" w:cs="Tahoma"/>
          <w:b/>
          <w:sz w:val="24"/>
          <w:szCs w:val="24"/>
        </w:rPr>
        <w:t>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016820" w:rsidRPr="001A1999" w:rsidRDefault="00016820" w:rsidP="00016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</w:t>
      </w:r>
      <w:r w:rsidR="0027543C">
        <w:rPr>
          <w:rFonts w:ascii="Tahoma" w:hAnsi="Tahoma" w:cs="Tahoma"/>
          <w:b/>
          <w:sz w:val="24"/>
          <w:szCs w:val="24"/>
        </w:rPr>
        <w:t>1</w:t>
      </w:r>
      <w:r w:rsidR="00037C03">
        <w:rPr>
          <w:rFonts w:ascii="Tahoma" w:hAnsi="Tahoma" w:cs="Tahoma"/>
          <w:b/>
          <w:sz w:val="24"/>
          <w:szCs w:val="24"/>
        </w:rPr>
        <w:t>0</w:t>
      </w:r>
      <w:r w:rsidRPr="001A1999">
        <w:rPr>
          <w:rFonts w:ascii="Tahoma" w:hAnsi="Tahoma" w:cs="Tahoma"/>
          <w:b/>
          <w:sz w:val="24"/>
          <w:szCs w:val="24"/>
        </w:rPr>
        <w:t xml:space="preserve">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sectPr w:rsidR="00016820" w:rsidRPr="001A1999" w:rsidSect="001730FF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328"/>
    <w:multiLevelType w:val="hybridMultilevel"/>
    <w:tmpl w:val="03B4787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81921"/>
    <w:multiLevelType w:val="hybridMultilevel"/>
    <w:tmpl w:val="9AFE73CC"/>
    <w:lvl w:ilvl="0" w:tplc="FA7062F4">
      <w:start w:val="1"/>
      <w:numFmt w:val="low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D0066D"/>
    <w:multiLevelType w:val="hybridMultilevel"/>
    <w:tmpl w:val="645CA194"/>
    <w:lvl w:ilvl="0" w:tplc="B1269DA6">
      <w:start w:val="1"/>
      <w:numFmt w:val="lowerLetter"/>
      <w:lvlText w:val="3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8E202F"/>
    <w:multiLevelType w:val="hybridMultilevel"/>
    <w:tmpl w:val="DDDCC206"/>
    <w:lvl w:ilvl="0" w:tplc="1514FE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C6FF2"/>
    <w:multiLevelType w:val="hybridMultilevel"/>
    <w:tmpl w:val="4FC0EC48"/>
    <w:lvl w:ilvl="0" w:tplc="7C2E60A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33BD2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FB33D6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530088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E1117C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FA3CA6"/>
    <w:multiLevelType w:val="hybridMultilevel"/>
    <w:tmpl w:val="330C9F38"/>
    <w:lvl w:ilvl="0" w:tplc="05C4B3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CF18AF"/>
    <w:multiLevelType w:val="hybridMultilevel"/>
    <w:tmpl w:val="C66CB8C6"/>
    <w:lvl w:ilvl="0" w:tplc="71647FD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C591D60"/>
    <w:multiLevelType w:val="hybridMultilevel"/>
    <w:tmpl w:val="D4C049C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221D4D"/>
    <w:multiLevelType w:val="hybridMultilevel"/>
    <w:tmpl w:val="D9367A3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0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7"/>
  </w:num>
  <w:num w:numId="10">
    <w:abstractNumId w:val="2"/>
  </w:num>
  <w:num w:numId="11">
    <w:abstractNumId w:val="8"/>
  </w:num>
  <w:num w:numId="12">
    <w:abstractNumId w:val="6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2B1CA9"/>
    <w:rsid w:val="00016820"/>
    <w:rsid w:val="00037C03"/>
    <w:rsid w:val="000D733C"/>
    <w:rsid w:val="001730FF"/>
    <w:rsid w:val="001A1999"/>
    <w:rsid w:val="001D5CFD"/>
    <w:rsid w:val="0027543C"/>
    <w:rsid w:val="002B1CA9"/>
    <w:rsid w:val="0036470A"/>
    <w:rsid w:val="003B24B2"/>
    <w:rsid w:val="003E639B"/>
    <w:rsid w:val="0042391D"/>
    <w:rsid w:val="004334CE"/>
    <w:rsid w:val="0051098A"/>
    <w:rsid w:val="00517F22"/>
    <w:rsid w:val="00555024"/>
    <w:rsid w:val="005D715C"/>
    <w:rsid w:val="00687E39"/>
    <w:rsid w:val="0079049D"/>
    <w:rsid w:val="00792193"/>
    <w:rsid w:val="00810F47"/>
    <w:rsid w:val="00831ECA"/>
    <w:rsid w:val="0085367F"/>
    <w:rsid w:val="008F6FC8"/>
    <w:rsid w:val="009217C9"/>
    <w:rsid w:val="00961FA6"/>
    <w:rsid w:val="009B41FC"/>
    <w:rsid w:val="00A96630"/>
    <w:rsid w:val="00B301D9"/>
    <w:rsid w:val="00B633A0"/>
    <w:rsid w:val="00C87C49"/>
    <w:rsid w:val="00CB3CD4"/>
    <w:rsid w:val="00CE5302"/>
    <w:rsid w:val="00CF1A25"/>
    <w:rsid w:val="00D00DC7"/>
    <w:rsid w:val="00D0568F"/>
    <w:rsid w:val="00DE01A5"/>
    <w:rsid w:val="00DE4CC6"/>
    <w:rsid w:val="00DE5676"/>
    <w:rsid w:val="00EB4945"/>
    <w:rsid w:val="00EF049C"/>
    <w:rsid w:val="00F0368D"/>
    <w:rsid w:val="00F05F25"/>
    <w:rsid w:val="00F34CDC"/>
    <w:rsid w:val="00F54D3F"/>
    <w:rsid w:val="00FC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1FA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1C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30</cp:revision>
  <dcterms:created xsi:type="dcterms:W3CDTF">2010-09-09T12:38:00Z</dcterms:created>
  <dcterms:modified xsi:type="dcterms:W3CDTF">2018-11-19T08:31:00Z</dcterms:modified>
</cp:coreProperties>
</file>